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A" w:rsidRPr="00B9675C" w:rsidRDefault="0006144A" w:rsidP="000614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75C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6144A" w:rsidRDefault="0006144A" w:rsidP="0006144A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B9675C">
        <w:rPr>
          <w:rFonts w:ascii="Times New Roman" w:hAnsi="Times New Roman" w:cs="Times New Roman"/>
          <w:b/>
          <w:sz w:val="26"/>
          <w:szCs w:val="26"/>
        </w:rPr>
        <w:t xml:space="preserve">а проект административного регламента </w:t>
      </w:r>
      <w:r w:rsidRPr="0006144A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</w:p>
    <w:p w:rsidR="0006144A" w:rsidRDefault="0006144A" w:rsidP="0006144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6144A" w:rsidRPr="00826C37" w:rsidRDefault="0006144A" w:rsidP="0006144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24.03.2021г.</w:t>
      </w:r>
    </w:p>
    <w:p w:rsidR="0006144A" w:rsidRDefault="0006144A" w:rsidP="0006144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6144A" w:rsidRPr="00826C37" w:rsidRDefault="0006144A" w:rsidP="0006144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6C37">
        <w:rPr>
          <w:rFonts w:ascii="Times New Roman" w:hAnsi="Times New Roman" w:cs="Times New Roman"/>
          <w:sz w:val="26"/>
          <w:szCs w:val="26"/>
        </w:rPr>
        <w:t xml:space="preserve">Главным специалистом по правовым вопросам Администрации Темиртауского городского поселения рассмотрен проект административного регламента, разработанный Администрацией Темиртауского городского поселения муниципальной услуги </w:t>
      </w:r>
      <w:r w:rsidRPr="00826C37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06144A">
        <w:rPr>
          <w:rFonts w:ascii="Times New Roman" w:hAnsi="Times New Roman" w:cs="Times New Roman"/>
          <w:b/>
          <w:sz w:val="26"/>
          <w:szCs w:val="26"/>
        </w:rPr>
        <w:t>редоставлени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06144A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  <w:r w:rsidRPr="00826C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26C37">
        <w:rPr>
          <w:rFonts w:ascii="Times New Roman" w:hAnsi="Times New Roman" w:cs="Times New Roman"/>
          <w:sz w:val="26"/>
          <w:szCs w:val="26"/>
        </w:rPr>
        <w:t>размещённый на официальном сайте</w:t>
      </w:r>
      <w:r w:rsidRPr="00826C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6C37">
        <w:rPr>
          <w:rFonts w:ascii="Times New Roman" w:hAnsi="Times New Roman" w:cs="Times New Roman"/>
          <w:sz w:val="26"/>
          <w:szCs w:val="26"/>
        </w:rPr>
        <w:t>Администрации Темиртауского городского поселения 15.02.2021г.</w:t>
      </w:r>
      <w:proofErr w:type="gramEnd"/>
    </w:p>
    <w:p w:rsidR="0006144A" w:rsidRPr="00826C37" w:rsidRDefault="0006144A" w:rsidP="0006144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 xml:space="preserve">Основанием для разработки данного проекта является </w:t>
      </w:r>
    </w:p>
    <w:p w:rsidR="0006144A" w:rsidRPr="00826C37" w:rsidRDefault="0006144A" w:rsidP="0006144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6C37">
        <w:rPr>
          <w:rFonts w:ascii="Times New Roman" w:hAnsi="Times New Roman" w:cs="Times New Roman"/>
          <w:sz w:val="26"/>
          <w:szCs w:val="26"/>
        </w:rPr>
        <w:t>Протест на постановление администрации Темиртауского городского поселения от 18.08.2015г.</w:t>
      </w:r>
      <w:r>
        <w:rPr>
          <w:rFonts w:ascii="Times New Roman" w:hAnsi="Times New Roman" w:cs="Times New Roman"/>
          <w:sz w:val="26"/>
          <w:szCs w:val="26"/>
        </w:rPr>
        <w:t xml:space="preserve"> № 15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6C37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9271B4" w:rsidRPr="009271B4">
        <w:rPr>
          <w:rFonts w:ascii="Times New Roman" w:hAnsi="Times New Roman" w:cs="Times New Roman"/>
          <w:sz w:val="26"/>
          <w:szCs w:val="26"/>
        </w:rPr>
        <w:t>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  <w:r w:rsidRPr="00826C37">
        <w:rPr>
          <w:rFonts w:ascii="Times New Roman" w:hAnsi="Times New Roman" w:cs="Times New Roman"/>
          <w:sz w:val="26"/>
          <w:szCs w:val="26"/>
        </w:rPr>
        <w:t xml:space="preserve">», поступивший от прокуратуры города Таштагола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26C3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26C37">
        <w:rPr>
          <w:rFonts w:ascii="Times New Roman" w:hAnsi="Times New Roman" w:cs="Times New Roman"/>
          <w:sz w:val="26"/>
          <w:szCs w:val="26"/>
        </w:rPr>
        <w:t>.2020г. № 7-2020.</w:t>
      </w:r>
      <w:proofErr w:type="gramEnd"/>
    </w:p>
    <w:p w:rsidR="0006144A" w:rsidRPr="00826C37" w:rsidRDefault="0006144A" w:rsidP="0006144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Экспертиза проведена </w:t>
      </w:r>
      <w:proofErr w:type="gramStart"/>
      <w:r w:rsidRPr="00826C3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26C37">
        <w:rPr>
          <w:rFonts w:ascii="Times New Roman" w:hAnsi="Times New Roman" w:cs="Times New Roman"/>
          <w:sz w:val="26"/>
          <w:szCs w:val="26"/>
        </w:rPr>
        <w:t xml:space="preserve"> исполнении Федерального закона от 27.07.2010г. № 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администрацией Темиртауского городского поселения, утверждённым постановление администрации Темиртауского городского поселения от 30.10.2017г. № 44-П.</w:t>
      </w:r>
    </w:p>
    <w:p w:rsidR="0006144A" w:rsidRPr="00826C37" w:rsidRDefault="0006144A" w:rsidP="0006144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>Срок, отведённый для проведения независимой экспертизы:</w:t>
      </w:r>
      <w:r w:rsidRPr="00826C37">
        <w:rPr>
          <w:rFonts w:ascii="Times New Roman" w:hAnsi="Times New Roman" w:cs="Times New Roman"/>
          <w:sz w:val="26"/>
          <w:szCs w:val="26"/>
        </w:rPr>
        <w:t xml:space="preserve"> с 15.02.2021г. по 16.03.2021г. В данный период заключения независимой экспертизы не поступали.</w:t>
      </w:r>
    </w:p>
    <w:p w:rsidR="0006144A" w:rsidRPr="00826C37" w:rsidRDefault="0006144A" w:rsidP="0006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Изучив представленный проект административного регламента, разработчики учли все необходимые требования Федерального закона от 27.07.2010г. № 210-ФЗ «Об организации предоставления государственных и муниципальных услуг» и требования прокурора города Таштагола к содержанию разделов административного регламента.</w:t>
      </w:r>
    </w:p>
    <w:p w:rsidR="0006144A" w:rsidRPr="00826C37" w:rsidRDefault="0006144A" w:rsidP="00061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C37">
        <w:rPr>
          <w:rFonts w:ascii="Times New Roman" w:hAnsi="Times New Roman" w:cs="Times New Roman"/>
          <w:b/>
          <w:sz w:val="26"/>
          <w:szCs w:val="26"/>
        </w:rPr>
        <w:t>Выводы по результатам проведённой экспертизы:</w:t>
      </w:r>
    </w:p>
    <w:p w:rsidR="0006144A" w:rsidRPr="00826C37" w:rsidRDefault="0006144A" w:rsidP="0006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>Замечания по результатам проведённой экспертизы – отсутствуют.</w:t>
      </w:r>
    </w:p>
    <w:p w:rsidR="0006144A" w:rsidRPr="00826C37" w:rsidRDefault="0006144A" w:rsidP="0006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C37">
        <w:rPr>
          <w:rFonts w:ascii="Times New Roman" w:hAnsi="Times New Roman" w:cs="Times New Roman"/>
          <w:sz w:val="26"/>
          <w:szCs w:val="26"/>
        </w:rPr>
        <w:t xml:space="preserve">Проект административного регламента </w:t>
      </w:r>
      <w:r w:rsidRPr="00826C37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06144A">
        <w:rPr>
          <w:rFonts w:ascii="Times New Roman" w:hAnsi="Times New Roman" w:cs="Times New Roman"/>
          <w:b/>
          <w:sz w:val="26"/>
          <w:szCs w:val="26"/>
        </w:rPr>
        <w:t>редоставлени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06144A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  <w:r w:rsidRPr="00826C3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26C37">
        <w:rPr>
          <w:rFonts w:ascii="Times New Roman" w:hAnsi="Times New Roman" w:cs="Times New Roman"/>
          <w:sz w:val="26"/>
          <w:szCs w:val="26"/>
        </w:rPr>
        <w:t>рекомендуется к принятию без замечаний.</w:t>
      </w:r>
    </w:p>
    <w:p w:rsidR="0006144A" w:rsidRDefault="0006144A" w:rsidP="0006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144A" w:rsidRPr="00826C37" w:rsidRDefault="0006144A" w:rsidP="0006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581" w:rsidRDefault="0006144A" w:rsidP="009271B4">
      <w:pPr>
        <w:spacing w:after="0" w:line="240" w:lineRule="auto"/>
        <w:ind w:firstLine="709"/>
        <w:jc w:val="both"/>
      </w:pPr>
      <w:r w:rsidRPr="00826C37">
        <w:rPr>
          <w:rFonts w:ascii="Times New Roman" w:hAnsi="Times New Roman" w:cs="Times New Roman"/>
          <w:sz w:val="26"/>
          <w:szCs w:val="26"/>
        </w:rPr>
        <w:t xml:space="preserve">Главный специалист по правовым вопросам </w:t>
      </w:r>
      <w:r w:rsidRPr="00826C37">
        <w:rPr>
          <w:rFonts w:ascii="Times New Roman" w:hAnsi="Times New Roman" w:cs="Times New Roman"/>
          <w:sz w:val="26"/>
          <w:szCs w:val="26"/>
        </w:rPr>
        <w:tab/>
      </w:r>
      <w:r w:rsidRPr="00826C37">
        <w:rPr>
          <w:rFonts w:ascii="Times New Roman" w:hAnsi="Times New Roman" w:cs="Times New Roman"/>
          <w:sz w:val="26"/>
          <w:szCs w:val="26"/>
        </w:rPr>
        <w:tab/>
      </w:r>
      <w:r w:rsidRPr="00826C37">
        <w:rPr>
          <w:rFonts w:ascii="Times New Roman" w:hAnsi="Times New Roman" w:cs="Times New Roman"/>
          <w:sz w:val="26"/>
          <w:szCs w:val="26"/>
        </w:rPr>
        <w:tab/>
        <w:t>Гофман Е. А.</w:t>
      </w:r>
      <w:bookmarkStart w:id="0" w:name="_GoBack"/>
      <w:bookmarkEnd w:id="0"/>
    </w:p>
    <w:sectPr w:rsidR="001E2581" w:rsidSect="00826C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4A"/>
    <w:rsid w:val="0006144A"/>
    <w:rsid w:val="001E2581"/>
    <w:rsid w:val="009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2021-03-26T03:15:00Z</cp:lastPrinted>
  <dcterms:created xsi:type="dcterms:W3CDTF">2021-03-26T03:12:00Z</dcterms:created>
  <dcterms:modified xsi:type="dcterms:W3CDTF">2021-03-26T03:20:00Z</dcterms:modified>
</cp:coreProperties>
</file>